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Pr="006C4309">
        <w:rPr>
          <w:rFonts w:ascii="Times New Roman" w:hAnsi="Times New Roman" w:cs="Times New Roman"/>
          <w:sz w:val="24"/>
          <w:szCs w:val="24"/>
        </w:rPr>
        <w:t>20</w:t>
      </w:r>
      <w:r w:rsidR="00835A5A">
        <w:rPr>
          <w:rFonts w:ascii="Times New Roman" w:hAnsi="Times New Roman" w:cs="Times New Roman"/>
          <w:sz w:val="24"/>
          <w:szCs w:val="24"/>
        </w:rPr>
        <w:t>20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  <w:r w:rsidR="00597E2C">
        <w:rPr>
          <w:rFonts w:ascii="Times New Roman" w:hAnsi="Times New Roman" w:cs="Times New Roman"/>
          <w:sz w:val="24"/>
          <w:szCs w:val="24"/>
        </w:rPr>
        <w:t>*</w:t>
      </w:r>
    </w:p>
    <w:p w:rsidR="00742064" w:rsidRDefault="00742064" w:rsidP="0074206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067A1F"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597E2C" w:rsidRDefault="00597E2C" w:rsidP="00597E2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0A12BE" w:rsidRDefault="000A12BE" w:rsidP="000A12BE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 квартал </w:t>
      </w:r>
      <w:r w:rsidRPr="006C43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A12BE" w:rsidRDefault="000A12BE" w:rsidP="000A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0A12BE" w:rsidRDefault="000A12BE" w:rsidP="000A12BE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 квартал </w:t>
      </w:r>
      <w:r w:rsidRPr="006C43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r w:rsidRPr="006C4309">
        <w:rPr>
          <w:rFonts w:ascii="Times New Roman" w:hAnsi="Times New Roman" w:cs="Times New Roman"/>
          <w:sz w:val="24"/>
          <w:szCs w:val="24"/>
        </w:rPr>
        <w:t>Отчетный период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F09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 квартал </w:t>
      </w:r>
      <w:r w:rsidRPr="006C4309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6C4309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отсутствует </w:t>
      </w:r>
      <w:r w:rsidRPr="00BF09D5">
        <w:rPr>
          <w:rFonts w:ascii="Times New Roman" w:hAnsi="Times New Roman" w:cs="Times New Roman"/>
          <w:sz w:val="24"/>
          <w:szCs w:val="24"/>
        </w:rPr>
        <w:t>объём свободной для технологического присоединения потребителей трансформаторной мощности по подстанциям и распределительным пунктам напряжением ниже 35 кВ с дифференциа</w:t>
      </w:r>
      <w:r>
        <w:rPr>
          <w:rFonts w:ascii="Times New Roman" w:hAnsi="Times New Roman" w:cs="Times New Roman"/>
          <w:sz w:val="24"/>
          <w:szCs w:val="24"/>
        </w:rPr>
        <w:t>цией по всем уровням напряжения.</w:t>
      </w:r>
    </w:p>
    <w:p w:rsidR="00E01A06" w:rsidRDefault="00E01A06" w:rsidP="00E01A0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У </w:t>
      </w:r>
      <w:r w:rsidRPr="006C4309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Pr="006C4309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ЭнергоХолдинг</w:t>
      </w:r>
      <w:proofErr w:type="spellEnd"/>
      <w:r w:rsidRPr="006C430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отсутствуют трансформаторные подстанции</w:t>
      </w:r>
      <w:r w:rsidRPr="00BF09D5">
        <w:rPr>
          <w:rFonts w:ascii="Times New Roman" w:hAnsi="Times New Roman" w:cs="Times New Roman"/>
          <w:sz w:val="24"/>
          <w:szCs w:val="24"/>
        </w:rPr>
        <w:t xml:space="preserve"> 35 кВ </w:t>
      </w:r>
      <w:r>
        <w:rPr>
          <w:rFonts w:ascii="Times New Roman" w:hAnsi="Times New Roman" w:cs="Times New Roman"/>
          <w:sz w:val="24"/>
          <w:szCs w:val="24"/>
        </w:rPr>
        <w:t>и выше.</w:t>
      </w:r>
    </w:p>
    <w:p w:rsidR="005B3DB3" w:rsidRDefault="005B3DB3" w:rsidP="00AA697E">
      <w:pPr>
        <w:rPr>
          <w:rFonts w:ascii="Times New Roman" w:hAnsi="Times New Roman" w:cs="Times New Roman"/>
          <w:i/>
          <w:sz w:val="24"/>
          <w:szCs w:val="24"/>
        </w:rPr>
      </w:pPr>
    </w:p>
    <w:p w:rsidR="00283F57" w:rsidRPr="00597E2C" w:rsidRDefault="00AA697E" w:rsidP="00AA697E">
      <w:pPr>
        <w:rPr>
          <w:rFonts w:ascii="Times New Roman" w:hAnsi="Times New Roman" w:cs="Times New Roman"/>
          <w:i/>
          <w:sz w:val="20"/>
          <w:szCs w:val="20"/>
        </w:rPr>
      </w:pPr>
      <w:r w:rsidRPr="00597E2C">
        <w:rPr>
          <w:rFonts w:ascii="Times New Roman" w:hAnsi="Times New Roman" w:cs="Times New Roman"/>
          <w:i/>
          <w:sz w:val="20"/>
          <w:szCs w:val="20"/>
        </w:rPr>
        <w:t>*</w:t>
      </w:r>
      <w:r w:rsidR="00283F57" w:rsidRPr="00597E2C">
        <w:rPr>
          <w:rFonts w:ascii="Times New Roman" w:hAnsi="Times New Roman" w:cs="Times New Roman"/>
          <w:i/>
          <w:sz w:val="20"/>
          <w:szCs w:val="20"/>
        </w:rPr>
        <w:t>Информация обновляется ежеквартально</w:t>
      </w:r>
    </w:p>
    <w:sectPr w:rsidR="00283F57" w:rsidRPr="00597E2C" w:rsidSect="00A51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E40A7"/>
    <w:multiLevelType w:val="hybridMultilevel"/>
    <w:tmpl w:val="13A02480"/>
    <w:lvl w:ilvl="0" w:tplc="3D52E9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C4309"/>
    <w:rsid w:val="00000F31"/>
    <w:rsid w:val="00062612"/>
    <w:rsid w:val="00067A1F"/>
    <w:rsid w:val="000A12BE"/>
    <w:rsid w:val="000B371D"/>
    <w:rsid w:val="0017654F"/>
    <w:rsid w:val="001915FF"/>
    <w:rsid w:val="00196A23"/>
    <w:rsid w:val="001B1675"/>
    <w:rsid w:val="001E228C"/>
    <w:rsid w:val="00283F57"/>
    <w:rsid w:val="00327389"/>
    <w:rsid w:val="00365D51"/>
    <w:rsid w:val="003704C3"/>
    <w:rsid w:val="003B6714"/>
    <w:rsid w:val="003E67EA"/>
    <w:rsid w:val="00597E2C"/>
    <w:rsid w:val="005B3DB3"/>
    <w:rsid w:val="006811AF"/>
    <w:rsid w:val="006C4309"/>
    <w:rsid w:val="007115CA"/>
    <w:rsid w:val="00742064"/>
    <w:rsid w:val="00827C89"/>
    <w:rsid w:val="00835A5A"/>
    <w:rsid w:val="00A51F76"/>
    <w:rsid w:val="00AA697E"/>
    <w:rsid w:val="00AF33BB"/>
    <w:rsid w:val="00B37766"/>
    <w:rsid w:val="00BF09D5"/>
    <w:rsid w:val="00C37A0C"/>
    <w:rsid w:val="00DB6E0F"/>
    <w:rsid w:val="00E01A06"/>
    <w:rsid w:val="00EB5DE1"/>
    <w:rsid w:val="00EC0380"/>
    <w:rsid w:val="00F07ADA"/>
    <w:rsid w:val="00F51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3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F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Company>Dom</Company>
  <LinksUpToDate>false</LinksUpToDate>
  <CharactersWithSpaces>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Andrey</dc:creator>
  <cp:lastModifiedBy>Иван</cp:lastModifiedBy>
  <cp:revision>26</cp:revision>
  <dcterms:created xsi:type="dcterms:W3CDTF">2015-04-08T05:06:00Z</dcterms:created>
  <dcterms:modified xsi:type="dcterms:W3CDTF">2021-02-11T06:58:00Z</dcterms:modified>
</cp:coreProperties>
</file>